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87" w:rsidRDefault="00D37987" w:rsidP="00D37987">
      <w:pPr>
        <w:adjustRightInd w:val="0"/>
        <w:snapToGrid w:val="0"/>
        <w:spacing w:line="360" w:lineRule="auto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12026900</wp:posOffset>
            </wp:positionH>
            <wp:positionV relativeFrom="topMargin">
              <wp:posOffset>11493500</wp:posOffset>
            </wp:positionV>
            <wp:extent cx="431800" cy="381000"/>
            <wp:effectExtent l="0" t="0" r="635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第八章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运动和力</w:t>
      </w:r>
    </w:p>
    <w:p w:rsidR="00D37987" w:rsidRDefault="00D37987" w:rsidP="00D37987">
      <w:pPr>
        <w:jc w:val="center"/>
        <w:rPr>
          <w:rFonts w:ascii="宋体" w:hAnsi="宋体"/>
          <w:b/>
          <w:color w:val="943634"/>
          <w:sz w:val="28"/>
          <w:szCs w:val="28"/>
        </w:rPr>
      </w:pPr>
      <w:r>
        <w:rPr>
          <w:rFonts w:ascii="宋体" w:hAnsi="宋体" w:hint="eastAsia"/>
          <w:b/>
          <w:color w:val="943634"/>
          <w:sz w:val="28"/>
          <w:szCs w:val="28"/>
        </w:rPr>
        <w:t>第3节  摩擦力</w:t>
      </w:r>
    </w:p>
    <w:p w:rsidR="00D37987" w:rsidRDefault="00D37987" w:rsidP="00D37987">
      <w:pPr>
        <w:jc w:val="left"/>
        <w:rPr>
          <w:rFonts w:ascii="宋体" w:hAnsi="宋体" w:hint="eastAsia"/>
          <w:b/>
          <w:color w:val="943634"/>
          <w:sz w:val="28"/>
          <w:szCs w:val="28"/>
        </w:rPr>
      </w:pPr>
    </w:p>
    <w:p w:rsidR="00D37987" w:rsidRDefault="00D37987" w:rsidP="00D37987">
      <w:pPr>
        <w:jc w:val="left"/>
        <w:rPr>
          <w:rFonts w:ascii="宋体" w:hAnsi="宋体" w:hint="eastAsia"/>
          <w:b/>
          <w:color w:val="943634"/>
          <w:sz w:val="28"/>
          <w:szCs w:val="28"/>
        </w:rPr>
      </w:pPr>
    </w:p>
    <w:p w:rsidR="00D37987" w:rsidRDefault="00D37987" w:rsidP="00D37987">
      <w:pPr>
        <w:spacing w:line="360" w:lineRule="auto"/>
        <w:rPr>
          <w:rFonts w:hint="eastAsia"/>
          <w:sz w:val="24"/>
        </w:rPr>
      </w:pPr>
      <w:proofErr w:type="gramStart"/>
      <w:r>
        <w:rPr>
          <w:rFonts w:ascii="Times New Roman" w:eastAsia="新宋体" w:hAnsi="Times New Roman" w:hint="eastAsia"/>
          <w:b/>
          <w:sz w:val="24"/>
        </w:rPr>
        <w:t>一</w:t>
      </w:r>
      <w:proofErr w:type="gramEnd"/>
      <w:r>
        <w:rPr>
          <w:rFonts w:ascii="Times New Roman" w:eastAsia="新宋体" w:hAnsi="Times New Roman" w:hint="eastAsia"/>
          <w:b/>
          <w:sz w:val="24"/>
        </w:rPr>
        <w:t>．选择题（共</w:t>
      </w:r>
      <w:r>
        <w:rPr>
          <w:rFonts w:ascii="Times New Roman" w:eastAsia="新宋体" w:hAnsi="Times New Roman"/>
          <w:b/>
          <w:sz w:val="24"/>
        </w:rPr>
        <w:t>8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春•恩阳区）小刚用水平推力推静止在水平地面上的讲台，结果没有推动（如图所示）。则下列说法正确的是（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5850" cy="523875"/>
            <wp:effectExtent l="0" t="0" r="0" b="9525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．讲台不受摩擦力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．推力小于地面对讲台的</w:t>
      </w:r>
      <w:bookmarkStart w:id="0" w:name="_GoBack"/>
      <w:r>
        <w:rPr>
          <w:rFonts w:ascii="Times New Roman" w:eastAsia="新宋体" w:hAnsi="Times New Roman" w:hint="eastAsia"/>
          <w:sz w:val="24"/>
        </w:rPr>
        <w:t>摩擦力</w:t>
      </w:r>
      <w:bookmarkEnd w:id="0"/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．用力推讲台</w:t>
      </w:r>
      <w:proofErr w:type="gramStart"/>
      <w:r>
        <w:rPr>
          <w:rFonts w:ascii="Times New Roman" w:eastAsia="新宋体" w:hAnsi="Times New Roman" w:hint="eastAsia"/>
          <w:sz w:val="24"/>
        </w:rPr>
        <w:t>没推动</w:t>
      </w:r>
      <w:proofErr w:type="gramEnd"/>
      <w:r>
        <w:rPr>
          <w:rFonts w:ascii="Times New Roman" w:eastAsia="新宋体" w:hAnsi="Times New Roman" w:hint="eastAsia"/>
          <w:sz w:val="24"/>
        </w:rPr>
        <w:t>说明讲台没有惯性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．讲台所受的推力与所受的摩擦力是一对平衡力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•常德）某人用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Times New Roman" w:hint="eastAsia"/>
          <w:sz w:val="24"/>
        </w:rPr>
        <w:t>的力拉小车在水平路上匀速向右行驶，下列说法正确的是（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81175" cy="44767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．小车受到的阻力小于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Times New Roman" w:hint="eastAsia"/>
          <w:sz w:val="24"/>
        </w:rPr>
        <w:t>，方向向左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．小车受到的阻力等于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Times New Roman" w:hint="eastAsia"/>
          <w:sz w:val="24"/>
        </w:rPr>
        <w:t>，方向向左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．小车受到的阻力等于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Times New Roman" w:hint="eastAsia"/>
          <w:sz w:val="24"/>
        </w:rPr>
        <w:t>，方向向右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．小车受到的阻力大于</w:t>
      </w:r>
      <w:r>
        <w:rPr>
          <w:rFonts w:ascii="Times New Roman" w:eastAsia="新宋体" w:hAnsi="Times New Roman"/>
          <w:sz w:val="24"/>
        </w:rPr>
        <w:t>50N</w:t>
      </w:r>
      <w:r>
        <w:rPr>
          <w:rFonts w:ascii="Times New Roman" w:eastAsia="新宋体" w:hAnsi="Times New Roman" w:hint="eastAsia"/>
          <w:sz w:val="24"/>
        </w:rPr>
        <w:t>，方向向右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•深圳）如图所示，同一木块在同一粗糙水平面上，先后以不同的速度被匀速拉动。甲图中速度为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，乙图中速度为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，丙图中木块上叠放</w:t>
      </w:r>
      <w:proofErr w:type="gramStart"/>
      <w:r>
        <w:rPr>
          <w:rFonts w:ascii="Times New Roman" w:eastAsia="新宋体" w:hAnsi="Times New Roman" w:hint="eastAsia"/>
          <w:sz w:val="24"/>
        </w:rPr>
        <w:t>一</w:t>
      </w:r>
      <w:proofErr w:type="gramEnd"/>
      <w:r>
        <w:rPr>
          <w:rFonts w:ascii="Times New Roman" w:eastAsia="新宋体" w:hAnsi="Times New Roman" w:hint="eastAsia"/>
          <w:sz w:val="24"/>
        </w:rPr>
        <w:t>重物，共同速度为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 w:val="24"/>
        </w:rPr>
        <w:t>，且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v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 w:val="24"/>
        </w:rPr>
        <w:t>，匀速拉动该木块所需的水平拉力分别为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丙</w:t>
      </w:r>
      <w:r>
        <w:rPr>
          <w:rFonts w:ascii="Times New Roman" w:eastAsia="新宋体" w:hAnsi="Times New Roman" w:hint="eastAsia"/>
          <w:sz w:val="24"/>
        </w:rPr>
        <w:t>．下列关系正确的是（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4686300" cy="110490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丙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丙</w:t>
      </w:r>
      <w:r>
        <w:rPr>
          <w:sz w:val="24"/>
        </w:rPr>
        <w:tab/>
      </w:r>
    </w:p>
    <w:p w:rsidR="00D37987" w:rsidRDefault="00D37987" w:rsidP="00D37987">
      <w:pPr>
        <w:tabs>
          <w:tab w:val="left" w:pos="4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丙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甲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乙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  <w:vertAlign w:val="subscript"/>
        </w:rPr>
        <w:t>丙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春•罗湖区）用</w:t>
      </w: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牛的水平压力把重为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牛的黑板擦压在竖直的黑板上，黑板擦处于静止状态若将水平压力增加到</w:t>
      </w: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Times New Roman" w:hint="eastAsia"/>
          <w:sz w:val="24"/>
        </w:rPr>
        <w:t>牛，则此时黑板擦所受的摩擦力大小为（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42950" cy="80962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牛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牛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Times New Roman" w:hint="eastAsia"/>
          <w:sz w:val="24"/>
        </w:rPr>
        <w:t>牛</w:t>
      </w:r>
      <w:r>
        <w:rPr>
          <w:sz w:val="24"/>
        </w:rPr>
        <w:tab/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Times New Roman" w:hint="eastAsia"/>
          <w:sz w:val="24"/>
        </w:rPr>
        <w:t>牛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•巴中）在粗糙程度相同的水平面上，重为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Times New Roman" w:hint="eastAsia"/>
          <w:sz w:val="24"/>
        </w:rPr>
        <w:t>的物体在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5N</w:t>
      </w:r>
      <w:r>
        <w:rPr>
          <w:rFonts w:ascii="Times New Roman" w:eastAsia="新宋体" w:hAnsi="Times New Roman" w:hint="eastAsia"/>
          <w:sz w:val="24"/>
        </w:rPr>
        <w:t>的水平拉力作用下，沿水平面由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点匀速运动到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点，此时撤去拉力，物体继续向前运动到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点停下来，此过程中下列说法正确的是（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0650" cy="504825"/>
            <wp:effectExtent l="0" t="0" r="0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．物体在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Times New Roman" w:hint="eastAsia"/>
          <w:sz w:val="24"/>
        </w:rPr>
        <w:t>段摩擦力等于</w:t>
      </w:r>
      <w:r>
        <w:rPr>
          <w:rFonts w:ascii="Times New Roman" w:eastAsia="新宋体" w:hAnsi="Times New Roman"/>
          <w:sz w:val="24"/>
        </w:rPr>
        <w:t>10N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．物体在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Times New Roman" w:hint="eastAsia"/>
          <w:sz w:val="24"/>
        </w:rPr>
        <w:t>段摩擦力小于</w:t>
      </w:r>
      <w:r>
        <w:rPr>
          <w:rFonts w:ascii="Times New Roman" w:eastAsia="新宋体" w:hAnsi="Times New Roman"/>
          <w:sz w:val="24"/>
        </w:rPr>
        <w:t>5N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．物体在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Times New Roman" w:hint="eastAsia"/>
          <w:sz w:val="24"/>
        </w:rPr>
        <w:t>段摩擦力等于</w:t>
      </w:r>
      <w:r>
        <w:rPr>
          <w:rFonts w:ascii="Times New Roman" w:eastAsia="新宋体" w:hAnsi="Times New Roman"/>
          <w:sz w:val="24"/>
        </w:rPr>
        <w:t>5N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．物体在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Times New Roman" w:hint="eastAsia"/>
          <w:sz w:val="24"/>
        </w:rPr>
        <w:t>段摩擦力大于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Times New Roman" w:hint="eastAsia"/>
          <w:sz w:val="24"/>
        </w:rPr>
        <w:t>段摩擦力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•衢州）如图，重为</w:t>
      </w:r>
      <w:r>
        <w:rPr>
          <w:rFonts w:ascii="Times New Roman" w:eastAsia="新宋体" w:hAnsi="Times New Roman"/>
          <w:sz w:val="24"/>
        </w:rPr>
        <w:t>500N</w:t>
      </w:r>
      <w:r>
        <w:rPr>
          <w:rFonts w:ascii="Times New Roman" w:eastAsia="新宋体" w:hAnsi="Times New Roman" w:hint="eastAsia"/>
          <w:sz w:val="24"/>
        </w:rPr>
        <w:t>的小科沿着竖直的直杆匀速上爬，此阶段他受到的摩擦力为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；小科停在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处稍作休息，此阶段他受到的摩擦力为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；之后沿杆匀速下滑，此阶段他受到的摩擦力为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 w:val="24"/>
        </w:rPr>
        <w:t>．下列说法正确的是（　　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85875" cy="933450"/>
            <wp:effectExtent l="0" t="0" r="9525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500N</w:t>
      </w:r>
      <w:r>
        <w:rPr>
          <w:rFonts w:ascii="Times New Roman" w:eastAsia="新宋体" w:hAnsi="Times New Roman" w:hint="eastAsia"/>
          <w:sz w:val="24"/>
        </w:rPr>
        <w:t>，方向竖直向下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500N</w:t>
      </w:r>
      <w:r>
        <w:rPr>
          <w:rFonts w:ascii="Times New Roman" w:eastAsia="新宋体" w:hAnsi="Times New Roman" w:hint="eastAsia"/>
          <w:sz w:val="24"/>
        </w:rPr>
        <w:t>，方向竖直向下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500N</w:t>
      </w:r>
      <w:r>
        <w:rPr>
          <w:rFonts w:ascii="Times New Roman" w:eastAsia="新宋体" w:hAnsi="Times New Roman" w:hint="eastAsia"/>
          <w:sz w:val="24"/>
        </w:rPr>
        <w:t>，方向竖直向上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3</w:t>
      </w:r>
      <w:r>
        <w:rPr>
          <w:rFonts w:ascii="Times New Roman" w:eastAsia="新宋体" w:hAnsi="Times New Roman" w:hint="eastAsia"/>
          <w:sz w:val="24"/>
        </w:rPr>
        <w:t>，方向都竖直向上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春•德江）下列生活实例中，为了增大有益摩擦的是（　　）</w:t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．给赛车轴承添加润滑油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．移动重物时在它的下面垫上钢管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．运动鞋底上有花纹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．自行车方向手柄转动部分安装轴承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•赤峰）如图所示情景中，能减小摩擦力的是（　　）</w:t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71625" cy="1057275"/>
            <wp:effectExtent l="0" t="0" r="9525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气垫船脱离水面航行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52575" cy="1009650"/>
            <wp:effectExtent l="0" t="0" r="9525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运动员手上涂防滑粉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62050" cy="952500"/>
            <wp:effectExtent l="0" t="0" r="0" b="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瓶盖上刻有条纹</w:t>
      </w:r>
      <w:r>
        <w:rPr>
          <w:sz w:val="24"/>
        </w:rPr>
        <w:tab/>
      </w:r>
    </w:p>
    <w:p w:rsidR="00D37987" w:rsidRDefault="00D37987" w:rsidP="00D37987">
      <w:pPr>
        <w:spacing w:line="360" w:lineRule="auto"/>
        <w:ind w:firstLineChars="130" w:firstLine="312"/>
        <w:jc w:val="left"/>
        <w:rPr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Times New Roman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09775" cy="1047750"/>
            <wp:effectExtent l="0" t="0" r="9525" b="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 w:val="24"/>
        </w:rPr>
        <w:t>乘车时用力捏车闸</w:t>
      </w:r>
    </w:p>
    <w:p w:rsidR="00D37987" w:rsidRDefault="00D37987" w:rsidP="00D37987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二．填空题（共</w:t>
      </w:r>
      <w:r>
        <w:rPr>
          <w:rFonts w:ascii="Times New Roman" w:eastAsia="新宋体" w:hAnsi="Times New Roman"/>
          <w:b/>
          <w:sz w:val="24"/>
        </w:rPr>
        <w:t>3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秋•遵义）</w:t>
      </w:r>
      <w:r>
        <w:rPr>
          <w:rFonts w:ascii="Times New Roman" w:eastAsia="新宋体" w:hAnsi="Times New Roman"/>
          <w:sz w:val="24"/>
        </w:rPr>
        <w:t>2018</w:t>
      </w:r>
      <w:r>
        <w:rPr>
          <w:rFonts w:ascii="Times New Roman" w:eastAsia="新宋体" w:hAnsi="Times New Roman" w:hint="eastAsia"/>
          <w:sz w:val="24"/>
        </w:rPr>
        <w:t>年</w:t>
      </w: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月</w:t>
      </w:r>
      <w:r>
        <w:rPr>
          <w:rFonts w:ascii="Times New Roman" w:eastAsia="新宋体" w:hAnsi="Times New Roman"/>
          <w:sz w:val="24"/>
        </w:rPr>
        <w:t>29</w:t>
      </w:r>
      <w:r>
        <w:rPr>
          <w:rFonts w:ascii="Times New Roman" w:eastAsia="新宋体" w:hAnsi="Times New Roman" w:hint="eastAsia"/>
          <w:sz w:val="24"/>
        </w:rPr>
        <w:t>日，遵义市迎来了入冬以来的第一场雪，为了避免交通事故的发生，许多道路禁止通行。这主要是因为车辆与路面之间的摩擦力因路面结冰而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，制动后，车辆由于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继续向前运动的距离会变大。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秋•海</w:t>
      </w:r>
      <w:proofErr w:type="gramStart"/>
      <w:r>
        <w:rPr>
          <w:rFonts w:ascii="Times New Roman" w:eastAsia="新宋体" w:hAnsi="Times New Roman" w:hint="eastAsia"/>
          <w:sz w:val="24"/>
        </w:rPr>
        <w:t>曙</w:t>
      </w:r>
      <w:proofErr w:type="gramEnd"/>
      <w:r>
        <w:rPr>
          <w:rFonts w:ascii="Times New Roman" w:eastAsia="新宋体" w:hAnsi="Times New Roman" w:hint="eastAsia"/>
          <w:sz w:val="24"/>
        </w:rPr>
        <w:t>区）一重为</w:t>
      </w:r>
      <w:r>
        <w:rPr>
          <w:rFonts w:ascii="Times New Roman" w:eastAsia="新宋体" w:hAnsi="Times New Roman"/>
          <w:sz w:val="24"/>
        </w:rPr>
        <w:t>500N</w:t>
      </w:r>
      <w:r>
        <w:rPr>
          <w:rFonts w:ascii="Times New Roman" w:eastAsia="新宋体" w:hAnsi="Times New Roman" w:hint="eastAsia"/>
          <w:sz w:val="24"/>
        </w:rPr>
        <w:t>的木箱，在</w:t>
      </w:r>
      <w:r>
        <w:rPr>
          <w:rFonts w:ascii="Times New Roman" w:eastAsia="新宋体" w:hAnsi="Times New Roman"/>
          <w:sz w:val="24"/>
        </w:rPr>
        <w:t>200N</w:t>
      </w:r>
      <w:r>
        <w:rPr>
          <w:rFonts w:ascii="Times New Roman" w:eastAsia="新宋体" w:hAnsi="Times New Roman" w:hint="eastAsia"/>
          <w:sz w:val="24"/>
        </w:rPr>
        <w:t>的水平拉力作用下匀速向右运动，则木箱受到的摩擦力为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，若拉力增大到</w:t>
      </w:r>
      <w:r>
        <w:rPr>
          <w:rFonts w:ascii="Times New Roman" w:eastAsia="新宋体" w:hAnsi="Times New Roman"/>
          <w:sz w:val="24"/>
        </w:rPr>
        <w:t>300N</w:t>
      </w:r>
      <w:r>
        <w:rPr>
          <w:rFonts w:ascii="Times New Roman" w:eastAsia="新宋体" w:hAnsi="Times New Roman" w:hint="eastAsia"/>
          <w:sz w:val="24"/>
        </w:rPr>
        <w:t>，则木箱受到的摩擦力将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lastRenderedPageBreak/>
        <w:t>（填“变大”、“变小”或“不变”）。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•西吉县）水平面上用</w:t>
      </w:r>
      <w:r>
        <w:rPr>
          <w:rFonts w:ascii="Times New Roman" w:eastAsia="新宋体" w:hAnsi="Times New Roman"/>
          <w:sz w:val="24"/>
        </w:rPr>
        <w:t>6N</w:t>
      </w:r>
      <w:r>
        <w:rPr>
          <w:rFonts w:ascii="Times New Roman" w:eastAsia="新宋体" w:hAnsi="Times New Roman" w:hint="eastAsia"/>
          <w:sz w:val="24"/>
        </w:rPr>
        <w:t>的力推一个木块，木块未被推动，则木块所受摩擦力为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；当推力增大为</w:t>
      </w:r>
      <w:r>
        <w:rPr>
          <w:rFonts w:ascii="Times New Roman" w:eastAsia="新宋体" w:hAnsi="Times New Roman"/>
          <w:sz w:val="24"/>
        </w:rPr>
        <w:t>7N</w:t>
      </w:r>
      <w:r>
        <w:rPr>
          <w:rFonts w:ascii="Times New Roman" w:eastAsia="新宋体" w:hAnsi="Times New Roman" w:hint="eastAsia"/>
          <w:sz w:val="24"/>
        </w:rPr>
        <w:t>时，木块匀速直线运动；当推力变为</w:t>
      </w:r>
      <w:r>
        <w:rPr>
          <w:rFonts w:ascii="Times New Roman" w:eastAsia="新宋体" w:hAnsi="Times New Roman"/>
          <w:sz w:val="24"/>
        </w:rPr>
        <w:t>8N</w:t>
      </w:r>
      <w:r>
        <w:rPr>
          <w:rFonts w:ascii="Times New Roman" w:eastAsia="新宋体" w:hAnsi="Times New Roman" w:hint="eastAsia"/>
          <w:sz w:val="24"/>
        </w:rPr>
        <w:t>时，木块所受摩擦力的大小为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。</w:t>
      </w:r>
    </w:p>
    <w:p w:rsidR="00D37987" w:rsidRDefault="00D37987" w:rsidP="00D37987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春•常熟市）木块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沿着斜面向上运动如图，请在图中</w:t>
      </w:r>
      <w:proofErr w:type="gramStart"/>
      <w:r>
        <w:rPr>
          <w:rFonts w:ascii="Times New Roman" w:eastAsia="新宋体" w:hAnsi="Times New Roman" w:hint="eastAsia"/>
          <w:sz w:val="24"/>
        </w:rPr>
        <w:t>作出</w:t>
      </w:r>
      <w:proofErr w:type="gramEnd"/>
      <w:r>
        <w:rPr>
          <w:rFonts w:ascii="Times New Roman" w:eastAsia="新宋体" w:hAnsi="Times New Roman" w:hint="eastAsia"/>
          <w:sz w:val="24"/>
        </w:rPr>
        <w:t>木块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Times New Roman" w:hint="eastAsia"/>
          <w:sz w:val="24"/>
        </w:rPr>
        <w:t>受到的滑动摩擦力的示意图。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95400" cy="1009650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•保康）一个木块静止在斜面上，请在下图中</w:t>
      </w:r>
      <w:proofErr w:type="gramStart"/>
      <w:r>
        <w:rPr>
          <w:rFonts w:ascii="Times New Roman" w:eastAsia="新宋体" w:hAnsi="Times New Roman" w:hint="eastAsia"/>
          <w:sz w:val="24"/>
        </w:rPr>
        <w:t>作出</w:t>
      </w:r>
      <w:proofErr w:type="gramEnd"/>
      <w:r>
        <w:rPr>
          <w:rFonts w:ascii="Times New Roman" w:eastAsia="新宋体" w:hAnsi="Times New Roman" w:hint="eastAsia"/>
          <w:sz w:val="24"/>
        </w:rPr>
        <w:t>木块所受静摩擦力的示意图。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76350" cy="666750"/>
            <wp:effectExtent l="0" t="0" r="0" b="0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rPr>
          <w:sz w:val="24"/>
        </w:rPr>
      </w:pPr>
      <w:r>
        <w:rPr>
          <w:rFonts w:ascii="Times New Roman" w:eastAsia="新宋体" w:hAnsi="Times New Roman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Times New Roman" w:hint="eastAsia"/>
          <w:b/>
          <w:sz w:val="24"/>
        </w:rPr>
        <w:t>小题）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•山西）同学们利用如图甲所示的实验装置，测量物体所受的滑动摩擦力。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952875" cy="1790700"/>
            <wp:effectExtent l="0" t="0" r="9525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）实验中，应在水平方向拉着木块做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直线运动；根据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得出滑动摩擦力大小等于拉力大小，即等于弹簧测力计示数。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）“创新”小组在同一木板上，测量了不同压力下滑动摩擦力的大小，并根据测量数据</w:t>
      </w:r>
      <w:proofErr w:type="gramStart"/>
      <w:r>
        <w:rPr>
          <w:rFonts w:ascii="Times New Roman" w:eastAsia="新宋体" w:hAnsi="Times New Roman" w:hint="eastAsia"/>
          <w:sz w:val="24"/>
        </w:rPr>
        <w:t>作出</w:t>
      </w:r>
      <w:proofErr w:type="gramEnd"/>
      <w:r>
        <w:rPr>
          <w:rFonts w:ascii="Times New Roman" w:eastAsia="新宋体" w:hAnsi="Times New Roman" w:hint="eastAsia"/>
          <w:sz w:val="24"/>
        </w:rPr>
        <w:t>了如图乙所示的</w:t>
      </w:r>
      <w:proofErr w:type="gramStart"/>
      <w:r>
        <w:rPr>
          <w:rFonts w:ascii="Times New Roman" w:eastAsia="新宋体" w:hAnsi="Times New Roman" w:hint="eastAsia"/>
          <w:sz w:val="24"/>
        </w:rPr>
        <w:t>图象</w:t>
      </w:r>
      <w:proofErr w:type="gramEnd"/>
      <w:r>
        <w:rPr>
          <w:rFonts w:ascii="Times New Roman" w:eastAsia="新宋体" w:hAnsi="Times New Roman" w:hint="eastAsia"/>
          <w:sz w:val="24"/>
        </w:rPr>
        <w:t>，分析</w:t>
      </w:r>
      <w:proofErr w:type="gramStart"/>
      <w:r>
        <w:rPr>
          <w:rFonts w:ascii="Times New Roman" w:eastAsia="新宋体" w:hAnsi="Times New Roman" w:hint="eastAsia"/>
          <w:sz w:val="24"/>
        </w:rPr>
        <w:t>图象</w:t>
      </w:r>
      <w:proofErr w:type="gramEnd"/>
      <w:r>
        <w:rPr>
          <w:rFonts w:ascii="Times New Roman" w:eastAsia="新宋体" w:hAnsi="Times New Roman" w:hint="eastAsia"/>
          <w:sz w:val="24"/>
        </w:rPr>
        <w:t>可以得出的结论是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  <w:gridCol w:w="1230"/>
        <w:gridCol w:w="1230"/>
      </w:tblGrid>
      <w:tr w:rsidR="00D37987" w:rsidTr="00D37987"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 w:hint="eastAsia"/>
                <w:sz w:val="24"/>
              </w:rPr>
              <w:t>次数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5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6</w:t>
            </w:r>
          </w:p>
        </w:tc>
      </w:tr>
      <w:tr w:rsidR="00D37987" w:rsidTr="00D37987"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F</w:t>
            </w:r>
            <w:r>
              <w:rPr>
                <w:rFonts w:ascii="Times New Roman" w:eastAsia="新宋体" w:hAnsi="Times New Roman" w:hint="eastAsia"/>
                <w:sz w:val="24"/>
                <w:vertAlign w:val="subscript"/>
              </w:rPr>
              <w:t>压</w:t>
            </w:r>
            <w:r>
              <w:rPr>
                <w:rFonts w:ascii="Times New Roman" w:eastAsia="新宋体" w:hAnsi="Times New Roman"/>
                <w:sz w:val="24"/>
              </w:rPr>
              <w:t>/N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3.0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4.0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5.0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6.0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7.0</w:t>
            </w:r>
          </w:p>
        </w:tc>
      </w:tr>
      <w:tr w:rsidR="00D37987" w:rsidTr="00D37987"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lastRenderedPageBreak/>
              <w:t>f/N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0.8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1.3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1.6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1.9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2.4</w:t>
            </w: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37987" w:rsidRDefault="00D3798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ascii="Times New Roman" w:eastAsia="新宋体" w:hAnsi="Times New Roman"/>
                <w:sz w:val="24"/>
              </w:rPr>
              <w:t>2.8</w:t>
            </w:r>
          </w:p>
        </w:tc>
      </w:tr>
    </w:tbl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）“牛顿”小组在桌面上也做了同样的实验，记录实验数据如上表，请你根据表格中的数据，在图乙中描点</w:t>
      </w:r>
      <w:proofErr w:type="gramStart"/>
      <w:r>
        <w:rPr>
          <w:rFonts w:ascii="Times New Roman" w:eastAsia="新宋体" w:hAnsi="Times New Roman" w:hint="eastAsia"/>
          <w:sz w:val="24"/>
        </w:rPr>
        <w:t>作出图象</w:t>
      </w:r>
      <w:proofErr w:type="gramEnd"/>
      <w:r>
        <w:rPr>
          <w:rFonts w:ascii="Times New Roman" w:eastAsia="新宋体" w:hAnsi="Times New Roman" w:hint="eastAsia"/>
          <w:sz w:val="24"/>
        </w:rPr>
        <w:t>。对比分析两组</w:t>
      </w:r>
      <w:proofErr w:type="gramStart"/>
      <w:r>
        <w:rPr>
          <w:rFonts w:ascii="Times New Roman" w:eastAsia="新宋体" w:hAnsi="Times New Roman" w:hint="eastAsia"/>
          <w:sz w:val="24"/>
        </w:rPr>
        <w:t>图象</w:t>
      </w:r>
      <w:proofErr w:type="gramEnd"/>
      <w:r>
        <w:rPr>
          <w:rFonts w:ascii="Times New Roman" w:eastAsia="新宋体" w:hAnsi="Times New Roman" w:hint="eastAsia"/>
          <w:sz w:val="24"/>
        </w:rPr>
        <w:t>你的新发现是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37987" w:rsidRDefault="00D37987" w:rsidP="00D37987">
      <w:pPr>
        <w:spacing w:line="360" w:lineRule="auto"/>
        <w:ind w:left="312" w:hangingChars="130" w:hanging="312"/>
        <w:rPr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Times New Roman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</w:t>
      </w:r>
      <w:r>
        <w:rPr>
          <w:rFonts w:ascii="Times New Roman" w:eastAsia="新宋体" w:hAnsi="Times New Roman" w:hint="eastAsia"/>
          <w:sz w:val="24"/>
        </w:rPr>
        <w:t>•河南）在探究“影响滑动摩擦力大小的因素”的实验中，装置如图所示，铝块和木块的外形相同，一端带有定滑轮的长木板固定不动，铝</w:t>
      </w:r>
      <w:proofErr w:type="gramStart"/>
      <w:r>
        <w:rPr>
          <w:rFonts w:ascii="Times New Roman" w:eastAsia="新宋体" w:hAnsi="Times New Roman" w:hint="eastAsia"/>
          <w:sz w:val="24"/>
        </w:rPr>
        <w:t>块通过</w:t>
      </w:r>
      <w:proofErr w:type="gramEnd"/>
      <w:r>
        <w:rPr>
          <w:rFonts w:ascii="Times New Roman" w:eastAsia="新宋体" w:hAnsi="Times New Roman" w:hint="eastAsia"/>
          <w:sz w:val="24"/>
        </w:rPr>
        <w:t>细线与弹簧测力计相连。（忽略滑轮的摩擦）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Times New Roman" w:hint="eastAsia"/>
          <w:sz w:val="24"/>
        </w:rPr>
        <w:t>）图甲中，将铝块放在水平木板上，竖直向上拉测力计，当铝块沿水平方向做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运动时，铝块所受滑动摩擦力大小等于测力计的示数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，则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</w:rPr>
        <w:t>＝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Times New Roman" w:hint="eastAsia"/>
          <w:sz w:val="24"/>
        </w:rPr>
        <w:t>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Times New Roman" w:hint="eastAsia"/>
          <w:sz w:val="24"/>
        </w:rPr>
        <w:t>）比较甲、乙两次实验，可以得出：在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相同时，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越大，滑动摩擦力越大。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Times New Roman" w:hint="eastAsia"/>
          <w:sz w:val="24"/>
        </w:rPr>
        <w:t>）图乙实验完成后，利用原有器材，还可进一步探究滑动摩擦力大小与接触面粗糙程度的关系，请你简要说明实验方案：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rFonts w:ascii="Times New Roman" w:eastAsia="新宋体" w:hAnsi="Times New Roman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Times New Roman" w:hint="eastAsia"/>
          <w:sz w:val="24"/>
        </w:rPr>
        <w:t>）请你判断：图丙中，铝块水平运动时所受滑动摩擦力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Times New Roman" w:hint="eastAsia"/>
          <w:sz w:val="24"/>
          <w:u w:val="single"/>
        </w:rPr>
        <w:t xml:space="preserve">　</w:t>
      </w:r>
      <w:r>
        <w:rPr>
          <w:rFonts w:ascii="Times New Roman" w:eastAsia="新宋体" w:hAnsi="Times New Roman" w:hint="eastAsia"/>
          <w:sz w:val="24"/>
        </w:rPr>
        <w:t>（选填“大于”、“等于”或“小于”）图甲中铝块所受滑动摩擦力。</w:t>
      </w:r>
    </w:p>
    <w:p w:rsidR="00D37987" w:rsidRDefault="00D37987" w:rsidP="00D37987">
      <w:pPr>
        <w:spacing w:line="360" w:lineRule="auto"/>
        <w:ind w:leftChars="130" w:left="273"/>
        <w:rPr>
          <w:sz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1254125</wp:posOffset>
            </wp:positionH>
            <wp:positionV relativeFrom="paragraph">
              <wp:posOffset>92075</wp:posOffset>
            </wp:positionV>
            <wp:extent cx="4620260" cy="1924685"/>
            <wp:effectExtent l="0" t="0" r="8890" b="0"/>
            <wp:wrapSquare wrapText="bothSides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260" cy="192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7987" w:rsidRDefault="00D37987" w:rsidP="00D37987">
      <w:pPr>
        <w:widowControl/>
        <w:spacing w:line="360" w:lineRule="auto"/>
        <w:jc w:val="left"/>
        <w:rPr>
          <w:sz w:val="24"/>
        </w:rPr>
      </w:pPr>
    </w:p>
    <w:p w:rsidR="00D37987" w:rsidRDefault="00D37987" w:rsidP="00D37987">
      <w:pPr>
        <w:spacing w:line="360" w:lineRule="auto"/>
        <w:rPr>
          <w:sz w:val="24"/>
        </w:rPr>
      </w:pPr>
    </w:p>
    <w:p w:rsidR="00D37987" w:rsidRDefault="00D37987" w:rsidP="00D37987">
      <w:pPr>
        <w:spacing w:line="360" w:lineRule="auto"/>
        <w:jc w:val="left"/>
        <w:rPr>
          <w:rFonts w:ascii="宋体" w:hAnsi="宋体" w:cs="宋体"/>
          <w:sz w:val="24"/>
        </w:rPr>
      </w:pPr>
    </w:p>
    <w:p w:rsidR="00131191" w:rsidRPr="00D37987" w:rsidRDefault="00131191"/>
    <w:sectPr w:rsidR="00131191" w:rsidRPr="00D37987">
      <w:headerReference w:type="default" r:id="rId24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683" w:rsidRDefault="000D2683" w:rsidP="00BC4879">
      <w:r>
        <w:separator/>
      </w:r>
    </w:p>
  </w:endnote>
  <w:endnote w:type="continuationSeparator" w:id="0">
    <w:p w:rsidR="000D2683" w:rsidRDefault="000D2683" w:rsidP="00BC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683" w:rsidRDefault="000D2683" w:rsidP="00BC4879">
      <w:r>
        <w:separator/>
      </w:r>
    </w:p>
  </w:footnote>
  <w:footnote w:type="continuationSeparator" w:id="0">
    <w:p w:rsidR="000D2683" w:rsidRDefault="000D2683" w:rsidP="00BC4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059" w:rsidRDefault="00BC4879">
    <w:pPr>
      <w:pStyle w:val="a3"/>
    </w:pPr>
    <w:r w:rsidRPr="00BC4879">
      <w:rPr>
        <w:rFonts w:hint="eastAsia"/>
      </w:rPr>
      <w:t>2019-2020</w:t>
    </w:r>
    <w:r w:rsidRPr="00BC4879">
      <w:rPr>
        <w:rFonts w:hint="eastAsia"/>
      </w:rPr>
      <w:t>学年人教版八年级下学期物理课时同步检测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42204"/>
    <w:multiLevelType w:val="singleLevel"/>
    <w:tmpl w:val="6A842204"/>
    <w:lvl w:ilvl="0">
      <w:start w:val="1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522"/>
    <w:rsid w:val="000D2683"/>
    <w:rsid w:val="00131191"/>
    <w:rsid w:val="004126AA"/>
    <w:rsid w:val="005F6CEB"/>
    <w:rsid w:val="00666522"/>
    <w:rsid w:val="00BC4879"/>
    <w:rsid w:val="00D37987"/>
    <w:rsid w:val="00EE6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BC4879"/>
    <w:rPr>
      <w:sz w:val="18"/>
      <w:szCs w:val="18"/>
    </w:rPr>
  </w:style>
  <w:style w:type="paragraph" w:styleId="a3">
    <w:name w:val="header"/>
    <w:basedOn w:val="a"/>
    <w:link w:val="Char"/>
    <w:rsid w:val="00BC48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BC487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rsid w:val="00BC48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C4879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2"/>
    <w:uiPriority w:val="99"/>
    <w:semiHidden/>
    <w:unhideWhenUsed/>
    <w:rsid w:val="00BC4879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BC487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337</Words>
  <Characters>1921</Characters>
  <Application>Microsoft Office Word</Application>
  <DocSecurity>0</DocSecurity>
  <Lines>16</Lines>
  <Paragraphs>4</Paragraphs>
  <ScaleCrop>false</ScaleCrop>
  <Company>China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2020-03-28T12:55:00Z</dcterms:created>
  <dcterms:modified xsi:type="dcterms:W3CDTF">2020-03-28T12:55:00Z</dcterms:modified>
</cp:coreProperties>
</file>